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2.xml" ContentType="application/xml"/>
  <Override PartName="/customXml/itemProps21.xml" ContentType="application/vnd.openxmlformats-officedocument.customXmlProperties+xml"/>
  <Override PartName="/word/settings.xml" ContentType="application/vnd.openxmlformats-officedocument.wordprocessingml.settings+xml"/>
  <Override PartName="/customXml/item12.xml" ContentType="application/xml"/>
  <Override PartName="/customXml/itemProps12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33.xml" ContentType="application/xml"/>
  <Override PartName="/customXml/itemProps3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horzAnchor="page" w:tblpX="511" w:tblpY="-780"/>
        <w:bidiVisual w:val="off"/>
        <w:tblW w:w="10793" w:type="dxa"/>
        <w:tblBorders>
          <w:top w:val="single" w:color="AEAAAA" w:themeColor="background2" w:themeShade="BF" w:sz="4" w:space="0"/>
          <w:left w:val="single" w:color="AEAAAA" w:themeColor="background2" w:themeShade="BF" w:sz="4" w:space="0"/>
          <w:bottom w:val="single" w:color="AEAAAA" w:themeColor="background2" w:themeShade="BF" w:sz="4" w:space="0"/>
          <w:right w:val="single" w:color="AEAAAA" w:themeColor="background2" w:themeShade="BF" w:sz="4" w:space="0"/>
          <w:insideH w:val="single" w:color="AEAAAA" w:themeColor="background2" w:themeShade="BF" w:sz="4" w:space="0"/>
          <w:insideV w:val="single" w:color="AEAAAA" w:themeColor="background2" w:themeShade="BF" w:sz="4" w:space="0"/>
        </w:tblBorders>
        <w:tblLayout w:type="fixed"/>
        <w:tblLook w:val="04A0" w:firstRow="1" w:lastRow="0" w:firstColumn="1" w:lastColumn="0" w:noHBand="0" w:noVBand="1"/>
      </w:tblPr>
      <w:tblGrid>
        <w:gridCol w:w="9067"/>
        <w:gridCol w:w="567"/>
        <w:gridCol w:w="567"/>
        <w:gridCol w:w="592"/>
      </w:tblGrid>
      <w:tr w:rsidRPr="00276E51" w:rsidR="00276E51" w:rsidTr="006E74B1" w14:paraId="690A7CC5" w14:textId="77777777">
        <w:trPr>
          <w:trHeight w:val="350"/>
        </w:trPr>
        <w:tc>
          <w:tcPr>
            <w:tcW w:w="9067" w:type="dxa"/>
            <w:shd w:val="clear" w:color="auto" w:fill="006292"/>
            <w:vAlign w:val="center"/>
          </w:tcPr>
          <w:p w:rsidRPr="00276E51" w:rsidR="00276E51" w:rsidP="00E5189A" w:rsidRDefault="00276E51" w14:paraId="563166E1" w14:textId="342D7893">
            <w:pPr>
              <w:bidi w:val="false"/>
              <w:rPr>
                <w:b/>
                <w:bCs/>
                <w:lang w:val="en-GB"/>
              </w:rPr>
            </w:pPr>
            <w:r w:rsidRPr="000D691D">
              <w:rPr>
                <w:b/>
                <w:color w:val="FFFFFF" w:themeColor="background1"/>
                <w:lang w:val="it"/>
              </w:rPr>
              <w:t xml:space="preserve">Accessibilità digitale</w:t>
            </w:r>
          </w:p>
        </w:tc>
        <w:tc>
          <w:tcPr>
            <w:tcW w:w="567" w:type="dxa"/>
            <w:shd w:val="clear" w:color="auto" w:fill="006292"/>
            <w:vAlign w:val="center"/>
          </w:tcPr>
          <w:p w:rsidRPr="00192E9D" w:rsidR="00276E51" w:rsidP="00E5189A" w:rsidRDefault="00276E51" w14:paraId="4044AC9D" w14:textId="4B79B60B">
            <w:pPr>
              <w:bidi w:val="false"/>
              <w:rPr>
                <w:b/>
                <w:bCs/>
                <w:color w:val="FFFFFF" w:themeColor="background1"/>
                <w:lang w:val="en-GB"/>
              </w:rPr>
            </w:pPr>
            <w:r w:rsidRPr="00192E9D">
              <w:rPr>
                <w:b/>
                <w:color w:val="FFFFFF" w:themeColor="background1"/>
                <w:lang w:val="it"/>
              </w:rPr>
              <w:t xml:space="preserve">Sì</w:t>
            </w:r>
          </w:p>
        </w:tc>
        <w:tc>
          <w:tcPr>
            <w:tcW w:w="567" w:type="dxa"/>
            <w:shd w:val="clear" w:color="auto" w:fill="006292"/>
            <w:vAlign w:val="center"/>
          </w:tcPr>
          <w:p w:rsidRPr="00192E9D" w:rsidR="00276E51" w:rsidP="00E5189A" w:rsidRDefault="00276E51" w14:paraId="259EEBF0" w14:textId="7CA0BEC6">
            <w:pPr>
              <w:bidi w:val="false"/>
              <w:rPr>
                <w:b/>
                <w:bCs/>
                <w:color w:val="FFFFFF" w:themeColor="background1"/>
                <w:lang w:val="en-GB"/>
              </w:rPr>
            </w:pPr>
            <w:r w:rsidRPr="00192E9D">
              <w:rPr>
                <w:b/>
                <w:color w:val="FFFFFF" w:themeColor="background1"/>
                <w:lang w:val="it"/>
              </w:rPr>
              <w:t xml:space="preserve">No</w:t>
            </w:r>
          </w:p>
        </w:tc>
        <w:tc>
          <w:tcPr>
            <w:tcW w:w="592" w:type="dxa"/>
            <w:shd w:val="clear" w:color="auto" w:fill="006292"/>
            <w:vAlign w:val="center"/>
          </w:tcPr>
          <w:p w:rsidRPr="00192E9D" w:rsidR="00276E51" w:rsidP="00E5189A" w:rsidRDefault="00276E51" w14:paraId="5CCE150D" w14:textId="4A7AADE2">
            <w:pPr>
              <w:bidi w:val="false"/>
              <w:rPr>
                <w:b/>
                <w:bCs/>
                <w:color w:val="FFFFFF" w:themeColor="background1"/>
                <w:lang w:val="en-GB"/>
              </w:rPr>
            </w:pPr>
            <w:r w:rsidRPr="00192E9D">
              <w:rPr>
                <w:b/>
                <w:color w:val="FFFFFF" w:themeColor="background1"/>
                <w:lang w:val="it"/>
              </w:rPr>
              <w:t xml:space="preserve">N/D</w:t>
            </w:r>
          </w:p>
        </w:tc>
      </w:tr>
      <w:tr w:rsidRPr="00276E51" w:rsidR="00276E51" w:rsidTr="006E74B1" w14:paraId="7553203A" w14:textId="77777777">
        <w:trPr>
          <w:trHeight w:val="350"/>
        </w:trPr>
        <w:tc>
          <w:tcPr>
            <w:tcW w:w="10793" w:type="dxa"/>
            <w:gridSpan w:val="4"/>
            <w:vAlign w:val="center"/>
          </w:tcPr>
          <w:p w:rsidRPr="00D03E79" w:rsidR="00276E51" w:rsidP="00E5189A" w:rsidRDefault="00276E51" w14:paraId="059F0DAF" w14:textId="77777777">
            <w:pPr>
              <w:bidi w:val="false"/>
              <w:rPr>
                <w:b/>
                <w:bCs/>
                <w:color w:val="006292"/>
                <w:lang w:val="en-GB"/>
              </w:rPr>
            </w:pPr>
            <w:r w:rsidRPr="000D691D">
              <w:rPr>
                <w:b/>
                <w:color w:val="006292"/>
                <w:lang w:val="it"/>
              </w:rPr>
              <w:t xml:space="preserve">Accessibilità di base</w:t>
            </w:r>
            <w:r w:rsidRPr="00D03E79">
              <w:rPr>
                <w:b/>
                <w:color w:val="006292"/>
                <w:lang w:val="it"/>
              </w:rPr>
              <w:t xml:space="preserve"/>
            </w:r>
          </w:p>
          <w:p w:rsidRPr="00276E51" w:rsidR="00276E51" w:rsidP="00E5189A" w:rsidRDefault="00276E51" w14:paraId="200EDD79" w14:textId="67320963">
            <w:pPr>
              <w:bidi w:val="false"/>
              <w:rPr>
                <w:lang w:val="en-GB"/>
              </w:rPr>
            </w:pPr>
            <w:r w:rsidRPr="00D03E79">
              <w:rPr>
                <w:color w:val="006292"/>
                <w:lang w:val="it"/>
              </w:rPr>
              <w:t xml:space="preserve">Questo tipo di risorsa digitale è stato progettato per essere accessibile agli studenti con varie esigenze?</w:t>
            </w:r>
          </w:p>
        </w:tc>
      </w:tr>
      <w:tr w:rsidRPr="00276E51" w:rsidR="00192E9D" w:rsidTr="006E74B1" w14:paraId="71FD608E" w14:textId="77777777">
        <w:trPr>
          <w:trHeight w:val="350"/>
        </w:trPr>
        <w:tc>
          <w:tcPr>
            <w:tcW w:w="10793" w:type="dxa"/>
            <w:gridSpan w:val="4"/>
            <w:vAlign w:val="center"/>
          </w:tcPr>
          <w:p w:rsidRPr="00430611" w:rsidR="00192E9D" w:rsidP="00E5189A" w:rsidRDefault="00192E9D" w14:paraId="51B398E5" w14:textId="43937A14">
            <w:pPr>
              <w:bidi w:val="false"/>
              <w:rPr>
                <w:i/>
                <w:iCs/>
                <w:lang w:val="en-GB"/>
              </w:rPr>
            </w:pPr>
            <w:r w:rsidRPr="00430611">
              <w:rPr>
                <w:i/>
                <w:color w:val="006292"/>
                <w:lang w:val="it"/>
              </w:rPr>
              <w:t xml:space="preserve">Per documenti, presentazioni, PDF, ePub:</w:t>
            </w:r>
          </w:p>
        </w:tc>
      </w:tr>
      <w:tr w:rsidRPr="00276E51" w:rsidR="00591124" w:rsidTr="006E74B1" w14:paraId="34498BED" w14:textId="77777777">
        <w:trPr>
          <w:trHeight w:val="350"/>
        </w:trPr>
        <w:tc>
          <w:tcPr>
            <w:tcW w:w="9067" w:type="dxa"/>
            <w:vAlign w:val="center"/>
          </w:tcPr>
          <w:p w:rsidRPr="00276E51" w:rsidR="000D691D" w:rsidP="00E5189A" w:rsidRDefault="00D03E79" w14:paraId="110856E5" w14:textId="61869C92">
            <w:pPr>
              <w:bidi w:val="false"/>
              <w:rPr>
                <w:lang w:val="en-GB"/>
              </w:rPr>
            </w:pPr>
            <w:r>
              <w:rPr>
                <w:lang w:val="it"/>
              </w:rPr>
              <w:t xml:space="preserve"/>
            </w:r>
            <w:r w:rsidR="00281B54">
              <w:rPr>
                <w:lang w:val="it"/>
              </w:rPr>
              <w:t xml:space="preserve">Il </w:t>
            </w:r>
            <w:r>
              <w:rPr>
                <w:lang w:val="it"/>
              </w:rPr>
              <w:t xml:space="preserve">testo è strutturato utilizzando stili, intestazioni, elenchi, ecc.?</w:t>
            </w:r>
          </w:p>
        </w:tc>
        <w:tc>
          <w:tcPr>
            <w:tcW w:w="567" w:type="dxa"/>
            <w:vAlign w:val="center"/>
          </w:tcPr>
          <w:p w:rsidRPr="00276E51" w:rsidR="000D691D" w:rsidP="00E5189A" w:rsidRDefault="000D691D" w14:paraId="07FA528E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0D691D" w:rsidP="00E5189A" w:rsidRDefault="000D691D" w14:paraId="293DD061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0D691D" w:rsidP="00E5189A" w:rsidRDefault="000D691D" w14:paraId="436FD4F5" w14:textId="77777777">
            <w:pPr>
              <w:rPr>
                <w:lang w:val="en-GB"/>
              </w:rPr>
            </w:pPr>
          </w:p>
        </w:tc>
      </w:tr>
      <w:tr w:rsidRPr="00276E51" w:rsidR="00281B54" w:rsidTr="006E74B1" w14:paraId="6B722910" w14:textId="77777777">
        <w:trPr>
          <w:trHeight w:val="350"/>
        </w:trPr>
        <w:tc>
          <w:tcPr>
            <w:tcW w:w="9067" w:type="dxa"/>
            <w:vAlign w:val="center"/>
          </w:tcPr>
          <w:p w:rsidR="00281B54" w:rsidP="00E5189A" w:rsidRDefault="00281B54" w14:paraId="2A15FBA5" w14:textId="3AB0A249">
            <w:pPr>
              <w:bidi w:val="false"/>
              <w:rPr>
                <w:lang w:val="en-GB"/>
              </w:rPr>
            </w:pPr>
            <w:r>
              <w:rPr>
                <w:lang w:val="it"/>
              </w:rPr>
              <w:t xml:space="preserve">Esiste un'interlinea e un intervallo di paragrafi appropriato?</w:t>
            </w:r>
          </w:p>
        </w:tc>
        <w:tc>
          <w:tcPr>
            <w:tcW w:w="567" w:type="dxa"/>
            <w:vAlign w:val="center"/>
          </w:tcPr>
          <w:p w:rsidRPr="00276E51" w:rsidR="00281B54" w:rsidP="00E5189A" w:rsidRDefault="00281B54" w14:paraId="2863B6CB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281B54" w:rsidP="00E5189A" w:rsidRDefault="00281B54" w14:paraId="14685906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281B54" w:rsidP="00E5189A" w:rsidRDefault="00281B54" w14:paraId="022BF567" w14:textId="77777777">
            <w:pPr>
              <w:rPr>
                <w:lang w:val="en-GB"/>
              </w:rPr>
            </w:pPr>
          </w:p>
        </w:tc>
      </w:tr>
      <w:tr w:rsidRPr="00276E51" w:rsidR="00D03E79" w:rsidTr="006E74B1" w14:paraId="5B507E14" w14:textId="77777777">
        <w:trPr>
          <w:trHeight w:val="350"/>
        </w:trPr>
        <w:tc>
          <w:tcPr>
            <w:tcW w:w="9067" w:type="dxa"/>
            <w:vAlign w:val="center"/>
          </w:tcPr>
          <w:p w:rsidR="00D03E79" w:rsidP="00E5189A" w:rsidRDefault="00D03E79" w14:paraId="64C70103" w14:textId="78F5ACC9">
            <w:pPr>
              <w:bidi w:val="false"/>
              <w:rPr>
                <w:lang w:val="en-GB"/>
              </w:rPr>
            </w:pPr>
            <w:r>
              <w:rPr>
                <w:lang w:val="it"/>
              </w:rPr>
              <w:t xml:space="preserve">La dimensione del carattere è di almeno 12 pt?</w:t>
            </w:r>
          </w:p>
        </w:tc>
        <w:tc>
          <w:tcPr>
            <w:tcW w:w="567" w:type="dxa"/>
            <w:vAlign w:val="center"/>
          </w:tcPr>
          <w:p w:rsidRPr="00276E51" w:rsidR="00D03E79" w:rsidP="00E5189A" w:rsidRDefault="00D03E79" w14:paraId="417EB026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D03E79" w:rsidP="00E5189A" w:rsidRDefault="00D03E79" w14:paraId="34387666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D03E79" w:rsidP="00E5189A" w:rsidRDefault="00D03E79" w14:paraId="752303AA" w14:textId="77777777">
            <w:pPr>
              <w:rPr>
                <w:lang w:val="en-GB"/>
              </w:rPr>
            </w:pPr>
          </w:p>
        </w:tc>
      </w:tr>
      <w:tr w:rsidRPr="00276E51" w:rsidR="00D03E79" w:rsidTr="006E74B1" w14:paraId="5F6BE35A" w14:textId="77777777">
        <w:trPr>
          <w:trHeight w:val="350"/>
        </w:trPr>
        <w:tc>
          <w:tcPr>
            <w:tcW w:w="9067" w:type="dxa"/>
            <w:vAlign w:val="center"/>
          </w:tcPr>
          <w:p w:rsidR="00D03E79" w:rsidP="00E5189A" w:rsidRDefault="00D03E79" w14:paraId="560193A6" w14:textId="4DC5C542">
            <w:pPr>
              <w:bidi w:val="false"/>
              <w:rPr>
                <w:lang w:val="en-GB"/>
              </w:rPr>
            </w:pPr>
            <w:r>
              <w:rPr>
                <w:lang w:val="it"/>
              </w:rPr>
              <w:t xml:space="preserve"/>
            </w:r>
            <w:r w:rsidR="00281B54">
              <w:rPr>
                <w:lang w:val="it"/>
              </w:rPr>
              <w:t xml:space="preserve">Il </w:t>
            </w:r>
            <w:r>
              <w:rPr>
                <w:lang w:val="it"/>
              </w:rPr>
              <w:t xml:space="preserve">testo è scritto in un font sans-serif?</w:t>
            </w:r>
          </w:p>
        </w:tc>
        <w:tc>
          <w:tcPr>
            <w:tcW w:w="567" w:type="dxa"/>
            <w:vAlign w:val="center"/>
          </w:tcPr>
          <w:p w:rsidRPr="00276E51" w:rsidR="00D03E79" w:rsidP="00E5189A" w:rsidRDefault="00D03E79" w14:paraId="158A2ABD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D03E79" w:rsidP="00E5189A" w:rsidRDefault="00D03E79" w14:paraId="7096498F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D03E79" w:rsidP="00E5189A" w:rsidRDefault="00D03E79" w14:paraId="5090D5EE" w14:textId="77777777">
            <w:pPr>
              <w:rPr>
                <w:lang w:val="en-GB"/>
              </w:rPr>
            </w:pPr>
          </w:p>
        </w:tc>
      </w:tr>
      <w:tr w:rsidRPr="00276E51" w:rsidR="00E5189A" w:rsidTr="006E74B1" w14:paraId="32989F82" w14:textId="77777777">
        <w:trPr>
          <w:trHeight w:val="338"/>
        </w:trPr>
        <w:tc>
          <w:tcPr>
            <w:tcW w:w="9067" w:type="dxa"/>
            <w:vAlign w:val="center"/>
          </w:tcPr>
          <w:p w:rsidRPr="00276E51" w:rsidR="00E5189A" w:rsidP="00E5189A" w:rsidRDefault="00E5189A" w14:paraId="29224F51" w14:textId="1D8195F4">
            <w:pPr>
              <w:bidi w:val="false"/>
              <w:rPr>
                <w:lang w:val="en-GB"/>
              </w:rPr>
            </w:pPr>
            <w:r>
              <w:rPr>
                <w:lang w:val="it"/>
              </w:rPr>
              <w:t xml:space="preserve">Le tabelle hanno una riga di intestazione contrassegnata?</w:t>
            </w:r>
          </w:p>
        </w:tc>
        <w:tc>
          <w:tcPr>
            <w:tcW w:w="567" w:type="dxa"/>
            <w:vAlign w:val="center"/>
          </w:tcPr>
          <w:p w:rsidRPr="00276E51" w:rsidR="00E5189A" w:rsidP="00E5189A" w:rsidRDefault="00E5189A" w14:paraId="24499F7C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E5189A" w:rsidP="00E5189A" w:rsidRDefault="00E5189A" w14:paraId="37780F58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E5189A" w:rsidP="00E5189A" w:rsidRDefault="00E5189A" w14:paraId="13F17EC2" w14:textId="77777777">
            <w:pPr>
              <w:rPr>
                <w:lang w:val="en-GB"/>
              </w:rPr>
            </w:pPr>
          </w:p>
        </w:tc>
      </w:tr>
      <w:tr w:rsidRPr="00276E51" w:rsidR="00591124" w:rsidTr="006E74B1" w14:paraId="2A10471C" w14:textId="77777777">
        <w:trPr>
          <w:trHeight w:val="338"/>
        </w:trPr>
        <w:tc>
          <w:tcPr>
            <w:tcW w:w="9067" w:type="dxa"/>
            <w:vAlign w:val="center"/>
          </w:tcPr>
          <w:p w:rsidRPr="00276E51" w:rsidR="000D691D" w:rsidP="00E5189A" w:rsidRDefault="000F4978" w14:paraId="0489E389" w14:textId="32445227">
            <w:pPr>
              <w:bidi w:val="false"/>
              <w:rPr>
                <w:lang w:val="en-GB"/>
              </w:rPr>
            </w:pPr>
            <w:r w:rsidRPr="00276E51">
              <w:rPr>
                <w:lang w:val="it"/>
              </w:rPr>
              <w:t xml:space="preserve">È disponibile un testo alternativo per tutte le immagini, i grafici e i grafici?</w:t>
            </w:r>
          </w:p>
        </w:tc>
        <w:tc>
          <w:tcPr>
            <w:tcW w:w="567" w:type="dxa"/>
            <w:vAlign w:val="center"/>
          </w:tcPr>
          <w:p w:rsidRPr="00276E51" w:rsidR="000D691D" w:rsidP="00E5189A" w:rsidRDefault="000D691D" w14:paraId="38EAA97B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0D691D" w:rsidP="00E5189A" w:rsidRDefault="000D691D" w14:paraId="1D749BB1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0D691D" w:rsidP="00E5189A" w:rsidRDefault="000D691D" w14:paraId="1D859E22" w14:textId="77777777">
            <w:pPr>
              <w:rPr>
                <w:lang w:val="en-GB"/>
              </w:rPr>
            </w:pPr>
          </w:p>
        </w:tc>
      </w:tr>
      <w:tr w:rsidRPr="00276E51" w:rsidR="00281B54" w:rsidTr="006E74B1" w14:paraId="19BE0B0F" w14:textId="77777777">
        <w:trPr>
          <w:trHeight w:val="338"/>
        </w:trPr>
        <w:tc>
          <w:tcPr>
            <w:tcW w:w="9067" w:type="dxa"/>
            <w:vAlign w:val="center"/>
          </w:tcPr>
          <w:p w:rsidRPr="00276E51" w:rsidR="00281B54" w:rsidP="00E5189A" w:rsidRDefault="00281B54" w14:paraId="2FBCE346" w14:textId="5E7CB27F">
            <w:pPr>
              <w:bidi w:val="false"/>
              <w:rPr>
                <w:lang w:val="en-GB"/>
              </w:rPr>
            </w:pPr>
            <w:r>
              <w:rPr>
                <w:lang w:val="it"/>
              </w:rPr>
              <w:t xml:space="preserve">Gli elementi visivi non essenziali sono contrassegnati come decorativi?</w:t>
            </w:r>
          </w:p>
        </w:tc>
        <w:tc>
          <w:tcPr>
            <w:tcW w:w="567" w:type="dxa"/>
            <w:vAlign w:val="center"/>
          </w:tcPr>
          <w:p w:rsidRPr="00276E51" w:rsidR="00281B54" w:rsidP="00E5189A" w:rsidRDefault="00281B54" w14:paraId="7C67C294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281B54" w:rsidP="00E5189A" w:rsidRDefault="00281B54" w14:paraId="33A092EA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281B54" w:rsidP="00E5189A" w:rsidRDefault="00281B54" w14:paraId="3230EB42" w14:textId="77777777">
            <w:pPr>
              <w:rPr>
                <w:lang w:val="en-GB"/>
              </w:rPr>
            </w:pPr>
          </w:p>
        </w:tc>
      </w:tr>
      <w:tr w:rsidRPr="00276E51" w:rsidR="00192E9D" w:rsidTr="006E74B1" w14:paraId="0809B3C6" w14:textId="77777777">
        <w:trPr>
          <w:trHeight w:val="338"/>
        </w:trPr>
        <w:tc>
          <w:tcPr>
            <w:tcW w:w="9067" w:type="dxa"/>
            <w:vAlign w:val="center"/>
          </w:tcPr>
          <w:p w:rsidRPr="00276E51" w:rsidR="000F4978" w:rsidP="00E5189A" w:rsidRDefault="000F4978" w14:paraId="309B5244" w14:textId="66EBBAE0">
            <w:pPr>
              <w:bidi w:val="false"/>
              <w:rPr>
                <w:lang w:val="en-GB"/>
              </w:rPr>
            </w:pPr>
            <w:r w:rsidRPr="00276E51">
              <w:rPr>
                <w:lang w:val="it"/>
              </w:rPr>
              <w:t xml:space="preserve">C'è un contrasto cromatico sufficiente tra testo e sfondo?</w:t>
            </w:r>
          </w:p>
        </w:tc>
        <w:tc>
          <w:tcPr>
            <w:tcW w:w="567" w:type="dxa"/>
            <w:vAlign w:val="center"/>
          </w:tcPr>
          <w:p w:rsidRPr="00276E51" w:rsidR="000F4978" w:rsidP="00E5189A" w:rsidRDefault="000F4978" w14:paraId="51AFC063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0F4978" w:rsidP="00E5189A" w:rsidRDefault="000F4978" w14:paraId="5E746CF4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0F4978" w:rsidP="00E5189A" w:rsidRDefault="000F4978" w14:paraId="3384C86C" w14:textId="77777777">
            <w:pPr>
              <w:rPr>
                <w:lang w:val="en-GB"/>
              </w:rPr>
            </w:pPr>
          </w:p>
        </w:tc>
      </w:tr>
      <w:tr w:rsidRPr="00276E51" w:rsidR="004574F0" w:rsidTr="006E74B1" w14:paraId="60720603" w14:textId="77777777">
        <w:trPr>
          <w:trHeight w:val="338"/>
        </w:trPr>
        <w:tc>
          <w:tcPr>
            <w:tcW w:w="9067" w:type="dxa"/>
            <w:vAlign w:val="center"/>
          </w:tcPr>
          <w:p w:rsidRPr="00276E51" w:rsidR="004574F0" w:rsidP="00E5189A" w:rsidRDefault="004574F0" w14:paraId="30ABAE6C" w14:textId="5DEB6A4C">
            <w:pPr>
              <w:bidi w:val="false"/>
              <w:rPr>
                <w:lang w:val="en-GB"/>
              </w:rPr>
            </w:pPr>
            <w:r>
              <w:rPr>
                <w:lang w:val="it"/>
              </w:rPr>
              <w:t xml:space="preserve">I simboli e/o i motivi vengono utilizzati per trasmettere significato oltre al colore?</w:t>
            </w:r>
          </w:p>
        </w:tc>
        <w:tc>
          <w:tcPr>
            <w:tcW w:w="567" w:type="dxa"/>
            <w:vAlign w:val="center"/>
          </w:tcPr>
          <w:p w:rsidRPr="00276E51" w:rsidR="004574F0" w:rsidP="00E5189A" w:rsidRDefault="004574F0" w14:paraId="454F2FF0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4574F0" w:rsidP="00E5189A" w:rsidRDefault="004574F0" w14:paraId="09EEE7B4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4574F0" w:rsidP="00E5189A" w:rsidRDefault="004574F0" w14:paraId="2D3B8BE1" w14:textId="77777777">
            <w:pPr>
              <w:rPr>
                <w:lang w:val="en-GB"/>
              </w:rPr>
            </w:pPr>
          </w:p>
        </w:tc>
      </w:tr>
      <w:tr w:rsidRPr="00276E51" w:rsidR="00192E9D" w:rsidTr="006E74B1" w14:paraId="57CC64DE" w14:textId="77777777">
        <w:trPr>
          <w:trHeight w:val="338"/>
        </w:trPr>
        <w:tc>
          <w:tcPr>
            <w:tcW w:w="9067" w:type="dxa"/>
            <w:vAlign w:val="center"/>
          </w:tcPr>
          <w:p w:rsidRPr="00276E51" w:rsidR="00591124" w:rsidP="00E5189A" w:rsidRDefault="00591124" w14:paraId="77001242" w14:textId="40100506">
            <w:pPr>
              <w:bidi w:val="false"/>
              <w:rPr>
                <w:lang w:val="en-GB"/>
              </w:rPr>
            </w:pPr>
            <w:r w:rsidRPr="00276E51">
              <w:rPr>
                <w:lang w:val="it"/>
              </w:rPr>
              <w:t xml:space="preserve">I collegamenti ipertestuali sono significativi (cioè ne descrivono il contenuto)?</w:t>
            </w:r>
          </w:p>
        </w:tc>
        <w:tc>
          <w:tcPr>
            <w:tcW w:w="567" w:type="dxa"/>
            <w:vAlign w:val="center"/>
          </w:tcPr>
          <w:p w:rsidRPr="00276E51" w:rsidR="00591124" w:rsidP="00E5189A" w:rsidRDefault="00591124" w14:paraId="58C9657C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591124" w:rsidP="00E5189A" w:rsidRDefault="00591124" w14:paraId="41473B76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591124" w:rsidP="00E5189A" w:rsidRDefault="00591124" w14:paraId="64C0E98B" w14:textId="77777777">
            <w:pPr>
              <w:rPr>
                <w:lang w:val="en-GB"/>
              </w:rPr>
            </w:pPr>
          </w:p>
        </w:tc>
      </w:tr>
      <w:tr w:rsidRPr="00276E51" w:rsidR="00281B54" w:rsidTr="006E74B1" w14:paraId="11869E99" w14:textId="77777777">
        <w:trPr>
          <w:trHeight w:val="338"/>
        </w:trPr>
        <w:tc>
          <w:tcPr>
            <w:tcW w:w="9067" w:type="dxa"/>
            <w:vAlign w:val="center"/>
          </w:tcPr>
          <w:p w:rsidRPr="00276E51" w:rsidR="00281B54" w:rsidP="00E5189A" w:rsidRDefault="00281B54" w14:paraId="7026938C" w14:textId="162055BB">
            <w:pPr>
              <w:bidi w:val="false"/>
              <w:rPr>
                <w:lang w:val="en-GB"/>
              </w:rPr>
            </w:pPr>
            <w:r>
              <w:rPr>
                <w:lang w:val="it"/>
              </w:rPr>
              <w:t xml:space="preserve">La risorsa è stata controllata utilizzando uno strumento di verifica dell'accessibilità incorporato?</w:t>
            </w:r>
          </w:p>
        </w:tc>
        <w:tc>
          <w:tcPr>
            <w:tcW w:w="567" w:type="dxa"/>
            <w:vAlign w:val="center"/>
          </w:tcPr>
          <w:p w:rsidRPr="00276E51" w:rsidR="00281B54" w:rsidP="00E5189A" w:rsidRDefault="00281B54" w14:paraId="12F75973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281B54" w:rsidP="00E5189A" w:rsidRDefault="00281B54" w14:paraId="362F405C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281B54" w:rsidP="00E5189A" w:rsidRDefault="00281B54" w14:paraId="4DC4CA02" w14:textId="77777777">
            <w:pPr>
              <w:rPr>
                <w:lang w:val="en-GB"/>
              </w:rPr>
            </w:pPr>
          </w:p>
        </w:tc>
      </w:tr>
      <w:tr w:rsidRPr="00276E51" w:rsidR="00E5189A" w:rsidTr="006E74B1" w14:paraId="563CCEC2" w14:textId="77777777">
        <w:trPr>
          <w:trHeight w:val="338"/>
        </w:trPr>
        <w:tc>
          <w:tcPr>
            <w:tcW w:w="10793" w:type="dxa"/>
            <w:gridSpan w:val="4"/>
            <w:vAlign w:val="center"/>
          </w:tcPr>
          <w:p w:rsidRPr="00430611" w:rsidR="00E5189A" w:rsidP="00E5189A" w:rsidRDefault="00E5189A" w14:paraId="668D4FD7" w14:textId="1F16D52C">
            <w:pPr>
              <w:bidi w:val="false"/>
              <w:rPr>
                <w:i/>
                <w:iCs/>
                <w:lang w:val="en-GB"/>
              </w:rPr>
            </w:pPr>
            <w:r w:rsidRPr="00430611">
              <w:rPr>
                <w:i/>
                <w:color w:val="006292"/>
                <w:lang w:val="it"/>
              </w:rPr>
              <w:t xml:space="preserve">Per i video:</w:t>
            </w:r>
          </w:p>
        </w:tc>
      </w:tr>
      <w:tr w:rsidRPr="00276E51" w:rsidR="00E5189A" w:rsidTr="006E74B1" w14:paraId="3C3A8893" w14:textId="77777777">
        <w:trPr>
          <w:trHeight w:val="338"/>
        </w:trPr>
        <w:tc>
          <w:tcPr>
            <w:tcW w:w="9067" w:type="dxa"/>
            <w:vAlign w:val="center"/>
          </w:tcPr>
          <w:p w:rsidR="00E5189A" w:rsidP="00E5189A" w:rsidRDefault="00E5189A" w14:paraId="2F104941" w14:textId="1D469EA6">
            <w:pPr>
              <w:bidi w:val="false"/>
              <w:rPr>
                <w:lang w:val="en-GB"/>
              </w:rPr>
            </w:pPr>
            <w:r>
              <w:rPr>
                <w:lang w:val="it"/>
              </w:rPr>
              <w:t xml:space="preserve">Sono disponibili i sottotitoli?</w:t>
            </w:r>
          </w:p>
        </w:tc>
        <w:tc>
          <w:tcPr>
            <w:tcW w:w="567" w:type="dxa"/>
            <w:vAlign w:val="center"/>
          </w:tcPr>
          <w:p w:rsidRPr="00276E51" w:rsidR="00E5189A" w:rsidP="00E5189A" w:rsidRDefault="00E5189A" w14:paraId="1ED70454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E5189A" w:rsidP="00E5189A" w:rsidRDefault="00E5189A" w14:paraId="39CDC975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E5189A" w:rsidP="00E5189A" w:rsidRDefault="00E5189A" w14:paraId="26B65729" w14:textId="77777777">
            <w:pPr>
              <w:rPr>
                <w:lang w:val="en-GB"/>
              </w:rPr>
            </w:pPr>
          </w:p>
        </w:tc>
      </w:tr>
      <w:tr w:rsidRPr="00276E51" w:rsidR="00E5189A" w:rsidTr="006E74B1" w14:paraId="772D18D7" w14:textId="77777777">
        <w:trPr>
          <w:trHeight w:val="338"/>
        </w:trPr>
        <w:tc>
          <w:tcPr>
            <w:tcW w:w="9067" w:type="dxa"/>
            <w:vAlign w:val="center"/>
          </w:tcPr>
          <w:p w:rsidR="00E5189A" w:rsidP="00E5189A" w:rsidRDefault="00E5189A" w14:paraId="1499978D" w14:textId="48D72062">
            <w:pPr>
              <w:bidi w:val="false"/>
              <w:rPr>
                <w:lang w:val="en-GB"/>
              </w:rPr>
            </w:pPr>
            <w:r>
              <w:rPr>
                <w:lang w:val="it"/>
              </w:rPr>
              <w:t xml:space="preserve">C'è una trascrizione disponibile?</w:t>
            </w:r>
          </w:p>
        </w:tc>
        <w:tc>
          <w:tcPr>
            <w:tcW w:w="567" w:type="dxa"/>
            <w:vAlign w:val="center"/>
          </w:tcPr>
          <w:p w:rsidRPr="00276E51" w:rsidR="00E5189A" w:rsidP="00E5189A" w:rsidRDefault="00E5189A" w14:paraId="6357C3ED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E5189A" w:rsidP="00E5189A" w:rsidRDefault="00E5189A" w14:paraId="390454C8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E5189A" w:rsidP="00E5189A" w:rsidRDefault="00E5189A" w14:paraId="763555E5" w14:textId="77777777">
            <w:pPr>
              <w:rPr>
                <w:lang w:val="en-GB"/>
              </w:rPr>
            </w:pPr>
          </w:p>
        </w:tc>
      </w:tr>
      <w:tr w:rsidRPr="00276E51" w:rsidR="00E5189A" w:rsidTr="006E74B1" w14:paraId="7DDCEC8C" w14:textId="77777777">
        <w:trPr>
          <w:trHeight w:val="338"/>
        </w:trPr>
        <w:tc>
          <w:tcPr>
            <w:tcW w:w="9067" w:type="dxa"/>
            <w:vAlign w:val="center"/>
          </w:tcPr>
          <w:p w:rsidR="00E5189A" w:rsidP="00E5189A" w:rsidRDefault="00E5189A" w14:paraId="1AA95E4D" w14:textId="4982FD6D">
            <w:pPr>
              <w:bidi w:val="false"/>
              <w:rPr>
                <w:lang w:val="en-GB"/>
              </w:rPr>
            </w:pPr>
            <w:r>
              <w:rPr>
                <w:lang w:val="it"/>
              </w:rPr>
              <w:t xml:space="preserve">Esiste un equilibrio adeguato tra audio parlato e musica di sottofondo?</w:t>
            </w:r>
          </w:p>
        </w:tc>
        <w:tc>
          <w:tcPr>
            <w:tcW w:w="567" w:type="dxa"/>
            <w:vAlign w:val="center"/>
          </w:tcPr>
          <w:p w:rsidRPr="00276E51" w:rsidR="00E5189A" w:rsidP="00E5189A" w:rsidRDefault="00E5189A" w14:paraId="6E93664B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E5189A" w:rsidP="00E5189A" w:rsidRDefault="00E5189A" w14:paraId="27C83F89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E5189A" w:rsidP="00E5189A" w:rsidRDefault="00E5189A" w14:paraId="483A4103" w14:textId="77777777">
            <w:pPr>
              <w:rPr>
                <w:lang w:val="en-GB"/>
              </w:rPr>
            </w:pPr>
          </w:p>
        </w:tc>
      </w:tr>
      <w:tr w:rsidRPr="00276E51" w:rsidR="00E5189A" w:rsidTr="006E74B1" w14:paraId="709ADCBB" w14:textId="77777777">
        <w:trPr>
          <w:trHeight w:val="338"/>
        </w:trPr>
        <w:tc>
          <w:tcPr>
            <w:tcW w:w="9067" w:type="dxa"/>
            <w:vAlign w:val="center"/>
          </w:tcPr>
          <w:p w:rsidR="00E5189A" w:rsidP="00E5189A" w:rsidRDefault="00E5189A" w14:paraId="75B6DB45" w14:textId="1FF3E5F6">
            <w:pPr>
              <w:bidi w:val="false"/>
              <w:rPr>
                <w:lang w:val="en-GB"/>
              </w:rPr>
            </w:pPr>
            <w:r>
              <w:rPr>
                <w:lang w:val="it"/>
              </w:rPr>
              <w:t xml:space="preserve">I</w:t>
            </w:r>
            <w:r w:rsidR="00430611">
              <w:rPr>
                <w:lang w:val="it"/>
              </w:rPr>
              <w:t xml:space="preserve">s</w:t>
            </w:r>
            <w:r>
              <w:rPr>
                <w:lang w:val="it"/>
              </w:rPr>
              <w:t xml:space="preserve"> lì contenuto lampeggiante? Se sì, è incluso un avviso all'inizio?</w:t>
            </w:r>
          </w:p>
        </w:tc>
        <w:tc>
          <w:tcPr>
            <w:tcW w:w="567" w:type="dxa"/>
            <w:vAlign w:val="center"/>
          </w:tcPr>
          <w:p w:rsidRPr="00276E51" w:rsidR="00E5189A" w:rsidP="00E5189A" w:rsidRDefault="00E5189A" w14:paraId="0306D590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E5189A" w:rsidP="00E5189A" w:rsidRDefault="00E5189A" w14:paraId="383BB394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E5189A" w:rsidP="00E5189A" w:rsidRDefault="00E5189A" w14:paraId="65650C6F" w14:textId="77777777">
            <w:pPr>
              <w:rPr>
                <w:lang w:val="en-GB"/>
              </w:rPr>
            </w:pPr>
          </w:p>
        </w:tc>
      </w:tr>
      <w:tr w:rsidRPr="00276E51" w:rsidR="000D691D" w:rsidTr="006E74B1" w14:paraId="367BFFC6" w14:textId="77777777">
        <w:trPr>
          <w:trHeight w:val="350"/>
        </w:trPr>
        <w:tc>
          <w:tcPr>
            <w:tcW w:w="10793" w:type="dxa"/>
            <w:gridSpan w:val="4"/>
            <w:vAlign w:val="center"/>
          </w:tcPr>
          <w:p w:rsidRPr="00D03E79" w:rsidR="000D691D" w:rsidP="00E5189A" w:rsidRDefault="000D691D" w14:paraId="49622C51" w14:textId="5FDFA07C">
            <w:pPr>
              <w:bidi w:val="false"/>
              <w:rPr>
                <w:b/>
                <w:bCs/>
                <w:color w:val="006292"/>
                <w:lang w:val="en-GB"/>
              </w:rPr>
            </w:pPr>
            <w:r w:rsidRPr="000D691D">
              <w:rPr>
                <w:b/>
                <w:color w:val="006292"/>
                <w:lang w:val="it"/>
              </w:rPr>
              <w:t xml:space="preserve">Compatibilità</w:t>
            </w:r>
            <w:r w:rsidRPr="00D03E79" w:rsidR="00276E51">
              <w:rPr>
                <w:b/>
                <w:color w:val="006292"/>
                <w:lang w:val="it"/>
              </w:rPr>
              <w:t xml:space="preserve"/>
            </w:r>
            <w:r w:rsidRPr="000D691D">
              <w:rPr>
                <w:b/>
                <w:color w:val="006292"/>
                <w:lang w:val="it"/>
              </w:rPr>
              <w:t xml:space="preserve">con </w:t>
            </w:r>
            <w:r w:rsidRPr="000D691D">
              <w:rPr>
                <w:b/>
                <w:color w:val="006292"/>
                <w:lang w:val="it"/>
              </w:rPr>
              <w:t xml:space="preserve"> le tecnologie</w:t>
            </w:r>
            <w:r w:rsidR="0">
              <w:rPr>
                <w:lang w:val="it"/>
              </w:rPr>
              <w:t xml:space="preserve"> </w:t>
            </w:r>
            <w:r w:rsidRPr="00D03E79" w:rsidR="00276E51">
              <w:rPr>
                <w:b/>
                <w:color w:val="006292"/>
                <w:lang w:val="it"/>
              </w:rPr>
              <w:t xml:space="preserve">assistive</w:t>
            </w:r>
          </w:p>
          <w:p w:rsidRPr="00276E51" w:rsidR="00276E51" w:rsidP="00E5189A" w:rsidRDefault="00276E51" w14:paraId="5A883592" w14:textId="624FB416">
            <w:pPr>
              <w:bidi w:val="false"/>
              <w:rPr>
                <w:lang w:val="en-GB"/>
              </w:rPr>
            </w:pPr>
            <w:r w:rsidRPr="00276E51">
              <w:rPr>
                <w:color w:val="006292"/>
                <w:lang w:val="it"/>
              </w:rPr>
              <w:t xml:space="preserve">Questo tipo di risorse digitali è compatibile con strumenti di accessibilità come gli screen reader?</w:t>
            </w:r>
          </w:p>
        </w:tc>
      </w:tr>
      <w:tr w:rsidRPr="00276E51" w:rsidR="00276E51" w:rsidTr="006E74B1" w14:paraId="63D0F770" w14:textId="77777777">
        <w:trPr>
          <w:trHeight w:val="350"/>
        </w:trPr>
        <w:tc>
          <w:tcPr>
            <w:tcW w:w="9067" w:type="dxa"/>
            <w:vAlign w:val="center"/>
          </w:tcPr>
          <w:p w:rsidRPr="00276E51" w:rsidR="00276E51" w:rsidP="00E5189A" w:rsidRDefault="00276E51" w14:paraId="4E1031AF" w14:textId="633C7D0A">
            <w:pPr>
              <w:bidi w:val="false"/>
              <w:rPr>
                <w:lang w:val="en-GB"/>
              </w:rPr>
            </w:pPr>
            <w:r w:rsidRPr="00276E51">
              <w:rPr>
                <w:lang w:val="it"/>
              </w:rPr>
              <w:t xml:space="preserve">La risorsa è stata testata con un'utilità per la lettura dello schermo?</w:t>
            </w:r>
          </w:p>
        </w:tc>
        <w:tc>
          <w:tcPr>
            <w:tcW w:w="567" w:type="dxa"/>
            <w:vAlign w:val="center"/>
          </w:tcPr>
          <w:p w:rsidRPr="00276E51" w:rsidR="00276E51" w:rsidP="00E5189A" w:rsidRDefault="00276E51" w14:paraId="5E4EEFD9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276E51" w:rsidP="00E5189A" w:rsidRDefault="00276E51" w14:paraId="1554398B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276E51" w:rsidP="00E5189A" w:rsidRDefault="00276E51" w14:paraId="5B303793" w14:textId="77777777">
            <w:pPr>
              <w:rPr>
                <w:lang w:val="en-GB"/>
              </w:rPr>
            </w:pPr>
          </w:p>
        </w:tc>
      </w:tr>
      <w:tr w:rsidRPr="00276E51" w:rsidR="00276E51" w:rsidTr="006E74B1" w14:paraId="409A4171" w14:textId="77777777">
        <w:trPr>
          <w:trHeight w:val="350"/>
        </w:trPr>
        <w:tc>
          <w:tcPr>
            <w:tcW w:w="10793" w:type="dxa"/>
            <w:gridSpan w:val="4"/>
            <w:vAlign w:val="center"/>
          </w:tcPr>
          <w:p w:rsidRPr="00D03E79" w:rsidR="00276E51" w:rsidP="00E5189A" w:rsidRDefault="00276E51" w14:paraId="666F2C55" w14:textId="77777777">
            <w:pPr>
              <w:bidi w:val="false"/>
              <w:rPr>
                <w:b/>
                <w:bCs/>
                <w:color w:val="006292"/>
                <w:lang w:val="en-GB"/>
              </w:rPr>
            </w:pPr>
            <w:r w:rsidRPr="00D03E79">
              <w:rPr>
                <w:b/>
                <w:color w:val="006292"/>
                <w:lang w:val="it"/>
              </w:rPr>
              <w:t xml:space="preserve">Adattabilità</w:t>
            </w:r>
          </w:p>
          <w:p w:rsidRPr="00276E51" w:rsidR="00276E51" w:rsidP="00E5189A" w:rsidRDefault="00276E51" w14:paraId="03467244" w14:textId="1F050B6F">
            <w:pPr>
              <w:bidi w:val="false"/>
              <w:rPr>
                <w:lang w:val="en-GB"/>
              </w:rPr>
            </w:pPr>
            <w:r w:rsidRPr="00D03E79">
              <w:rPr>
                <w:color w:val="006292"/>
                <w:lang w:val="it"/>
              </w:rPr>
              <w:t xml:space="preserve">Quanto</w:t>
            </w:r>
            <w:r w:rsidRPr="00276E51">
              <w:rPr>
                <w:color w:val="006292"/>
                <w:lang w:val="it"/>
              </w:rPr>
              <w:t xml:space="preserve"> sarebbe difficile e dispendioso in termini di tempo convertirlo in una versione accessibile?</w:t>
            </w:r>
          </w:p>
        </w:tc>
      </w:tr>
      <w:tr w:rsidRPr="00276E51" w:rsidR="00276E51" w:rsidTr="006E74B1" w14:paraId="0C0F9167" w14:textId="77777777">
        <w:trPr>
          <w:trHeight w:val="350"/>
        </w:trPr>
        <w:tc>
          <w:tcPr>
            <w:tcW w:w="9067" w:type="dxa"/>
            <w:vAlign w:val="center"/>
          </w:tcPr>
          <w:p w:rsidRPr="00276E51" w:rsidR="00276E51" w:rsidP="00E5189A" w:rsidRDefault="00276E51" w14:paraId="78CD625E" w14:textId="5E34842E">
            <w:pPr>
              <w:bidi w:val="false"/>
              <w:rPr>
                <w:lang w:val="en-GB"/>
              </w:rPr>
            </w:pPr>
            <w:r w:rsidRPr="00276E51">
              <w:rPr>
                <w:lang w:val="it"/>
              </w:rPr>
              <w:t xml:space="preserve">È possibile modificare la dimensione del carattere?</w:t>
            </w:r>
          </w:p>
        </w:tc>
        <w:tc>
          <w:tcPr>
            <w:tcW w:w="567" w:type="dxa"/>
            <w:vAlign w:val="center"/>
          </w:tcPr>
          <w:p w:rsidRPr="00276E51" w:rsidR="00276E51" w:rsidP="00E5189A" w:rsidRDefault="00276E51" w14:paraId="7A43AA94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276E51" w:rsidP="00E5189A" w:rsidRDefault="00276E51" w14:paraId="10F3E87A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276E51" w:rsidP="00E5189A" w:rsidRDefault="00276E51" w14:paraId="782A5BC5" w14:textId="77777777">
            <w:pPr>
              <w:rPr>
                <w:lang w:val="en-GB"/>
              </w:rPr>
            </w:pPr>
          </w:p>
        </w:tc>
      </w:tr>
      <w:tr w:rsidRPr="00276E51" w:rsidR="00276E51" w:rsidTr="006E74B1" w14:paraId="0251A212" w14:textId="77777777">
        <w:trPr>
          <w:trHeight w:val="350"/>
        </w:trPr>
        <w:tc>
          <w:tcPr>
            <w:tcW w:w="9067" w:type="dxa"/>
            <w:vAlign w:val="center"/>
          </w:tcPr>
          <w:p w:rsidRPr="00276E51" w:rsidR="00276E51" w:rsidP="00E5189A" w:rsidRDefault="00276E51" w14:paraId="57A88B7E" w14:textId="2BBF025A">
            <w:pPr>
              <w:bidi w:val="false"/>
              <w:rPr>
                <w:lang w:val="en-GB"/>
              </w:rPr>
            </w:pPr>
            <w:r w:rsidRPr="00276E51">
              <w:rPr>
                <w:lang w:val="it"/>
              </w:rPr>
              <w:t xml:space="preserve">Il colore del carattere può essere modificato?</w:t>
            </w:r>
          </w:p>
        </w:tc>
        <w:tc>
          <w:tcPr>
            <w:tcW w:w="567" w:type="dxa"/>
            <w:vAlign w:val="center"/>
          </w:tcPr>
          <w:p w:rsidRPr="00276E51" w:rsidR="00276E51" w:rsidP="00E5189A" w:rsidRDefault="00276E51" w14:paraId="77FC3E22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276E51" w:rsidP="00E5189A" w:rsidRDefault="00276E51" w14:paraId="22E884A1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276E51" w:rsidP="00E5189A" w:rsidRDefault="00276E51" w14:paraId="4D34EC14" w14:textId="77777777">
            <w:pPr>
              <w:rPr>
                <w:lang w:val="en-GB"/>
              </w:rPr>
            </w:pPr>
          </w:p>
        </w:tc>
      </w:tr>
      <w:tr w:rsidRPr="00276E51" w:rsidR="00276E51" w:rsidTr="006E74B1" w14:paraId="49D4F6C6" w14:textId="77777777">
        <w:trPr>
          <w:trHeight w:val="350"/>
        </w:trPr>
        <w:tc>
          <w:tcPr>
            <w:tcW w:w="9067" w:type="dxa"/>
            <w:vAlign w:val="center"/>
          </w:tcPr>
          <w:p w:rsidRPr="00276E51" w:rsidR="00276E51" w:rsidP="00E5189A" w:rsidRDefault="00276E51" w14:paraId="4B490640" w14:textId="01FB2C56">
            <w:pPr>
              <w:bidi w:val="false"/>
              <w:rPr>
                <w:lang w:val="en-GB"/>
              </w:rPr>
            </w:pPr>
            <w:r w:rsidRPr="00276E51">
              <w:rPr>
                <w:lang w:val="it"/>
              </w:rPr>
              <w:t xml:space="preserve">È possibile modificare il colore di sfondo?</w:t>
            </w:r>
          </w:p>
        </w:tc>
        <w:tc>
          <w:tcPr>
            <w:tcW w:w="567" w:type="dxa"/>
            <w:vAlign w:val="center"/>
          </w:tcPr>
          <w:p w:rsidRPr="00276E51" w:rsidR="00276E51" w:rsidP="00E5189A" w:rsidRDefault="00276E51" w14:paraId="4B81A7DB" w14:textId="77777777">
            <w:pPr>
              <w:rPr>
                <w:lang w:val="en-GB"/>
              </w:rPr>
            </w:pPr>
          </w:p>
        </w:tc>
        <w:tc>
          <w:tcPr>
            <w:tcW w:w="567" w:type="dxa"/>
            <w:vAlign w:val="center"/>
          </w:tcPr>
          <w:p w:rsidRPr="00276E51" w:rsidR="00276E51" w:rsidP="00E5189A" w:rsidRDefault="00276E51" w14:paraId="481157E5" w14:textId="77777777">
            <w:pPr>
              <w:rPr>
                <w:lang w:val="en-GB"/>
              </w:rPr>
            </w:pPr>
          </w:p>
        </w:tc>
        <w:tc>
          <w:tcPr>
            <w:tcW w:w="592" w:type="dxa"/>
            <w:vAlign w:val="center"/>
          </w:tcPr>
          <w:p w:rsidRPr="00276E51" w:rsidR="00276E51" w:rsidP="00E5189A" w:rsidRDefault="00276E51" w14:paraId="5C65D623" w14:textId="77777777">
            <w:pPr>
              <w:rPr>
                <w:lang w:val="en-GB"/>
              </w:rPr>
            </w:pPr>
          </w:p>
        </w:tc>
      </w:tr>
    </w:tbl>
    <w:p w:rsidRPr="00276E51" w:rsidR="001A0277" w:rsidRDefault="001A0277" w14:paraId="56D9D827" w14:textId="656DE653">
      <w:pPr>
        <w:rPr>
          <w:lang w:val="en-GB"/>
        </w:rPr>
      </w:pPr>
    </w:p>
    <w:p w:rsidRPr="00276E51" w:rsidR="008F3416" w:rsidRDefault="008F3416" w14:paraId="4429F00B" w14:textId="17EAB36F">
      <w:pPr>
        <w:rPr>
          <w:lang w:val="en-GB"/>
        </w:rPr>
      </w:pPr>
    </w:p>
    <w:p w:rsidRPr="000F4978" w:rsidR="008F3416" w:rsidRDefault="008F3416" w14:paraId="21F27035" w14:textId="77777777">
      <w:pPr>
        <w:rPr>
          <w:lang w:val="en-US"/>
        </w:rPr>
      </w:pPr>
    </w:p>
    <w:sectPr w:rsidRPr="000F4978" w:rsidR="008F341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E180E"/>
    <w:multiLevelType w:val="hybridMultilevel"/>
    <w:tmpl w:val="FC40E6B0"/>
    <w:lvl w:ilvl="0" w:tplc="820214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1E2288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6EE830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DBE05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83D64B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E05CAB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B28D6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DA5A3E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43CEC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52E1AD9"/>
    <w:multiLevelType w:val="hybridMultilevel"/>
    <w:tmpl w:val="775098F8"/>
    <w:lvl w:ilvl="0" w:tplc="0038CD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941092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BAE91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B742D7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A05C6A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B5CE0E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62944F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39BE96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AD8C79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308432065">
    <w:abstractNumId w:val="1"/>
  </w:num>
  <w:num w:numId="2" w16cid:durableId="76706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91D"/>
    <w:rsid w:val="000D691D"/>
    <w:rsid w:val="000F4978"/>
    <w:rsid w:val="00192E9D"/>
    <w:rsid w:val="001A0277"/>
    <w:rsid w:val="00276E51"/>
    <w:rsid w:val="00281B54"/>
    <w:rsid w:val="00430611"/>
    <w:rsid w:val="004574F0"/>
    <w:rsid w:val="00591124"/>
    <w:rsid w:val="0068248A"/>
    <w:rsid w:val="006E74B1"/>
    <w:rsid w:val="008F3416"/>
    <w:rsid w:val="00943C07"/>
    <w:rsid w:val="00AE79D1"/>
    <w:rsid w:val="00D03E79"/>
    <w:rsid w:val="00E5189A"/>
    <w:rsid w:val="00E94D2A"/>
    <w:rsid w:val="422AA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2A7C"/>
  <w15:chartTrackingRefBased/>
  <w15:docId w15:val="{EE7F9D33-EE48-4FF6-90C9-C0362CCB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D691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3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30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/customXml/item2.xml" Id="rId8" /><Relationship Type="http://schemas.openxmlformats.org/officeDocument/2006/relationships/settings" Target="/word/settings.xml" Id="rId3" /><Relationship Type="http://schemas.openxmlformats.org/officeDocument/2006/relationships/customXml" Target="/customXml/item12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theme" Target="/word/theme/theme11.xml" Id="rId6" /><Relationship Type="http://schemas.openxmlformats.org/officeDocument/2006/relationships/fontTable" Target="/word/fontTable.xml" Id="rId5" /><Relationship Type="http://schemas.openxmlformats.org/officeDocument/2006/relationships/webSettings" Target="/word/webSettings.xml" Id="rId4" /><Relationship Type="http://schemas.openxmlformats.org/officeDocument/2006/relationships/customXml" Target="/customXml/item33.xml" Id="rId9" /></Relationships>
</file>

<file path=word/theme/theme1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2.xml.rels>&#65279;<?xml version="1.0" encoding="utf-8"?><Relationships xmlns="http://schemas.openxmlformats.org/package/2006/relationships"><Relationship Type="http://schemas.openxmlformats.org/officeDocument/2006/relationships/customXmlProps" Target="/customXml/itemProps12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1.xml" Id="rId1" /></Relationships>
</file>

<file path=customXml/_rels/item33.xml.rels>&#65279;<?xml version="1.0" encoding="utf-8"?><Relationships xmlns="http://schemas.openxmlformats.org/package/2006/relationships"><Relationship Type="http://schemas.openxmlformats.org/officeDocument/2006/relationships/customXmlProps" Target="/customXml/itemProps33.xml" Id="rId1" /></Relationships>
</file>

<file path=customXml/item1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D13EEB147D414F806544FFD40942B7" ma:contentTypeVersion="12" ma:contentTypeDescription="Ein neues Dokument erstellen." ma:contentTypeScope="" ma:versionID="e46a74adab2f100e9c7f124cd048ad04">
  <xsd:schema xmlns:xsd="http://www.w3.org/2001/XMLSchema" xmlns:xs="http://www.w3.org/2001/XMLSchema" xmlns:p="http://schemas.microsoft.com/office/2006/metadata/properties" xmlns:ns2="0cf86829-7679-4817-9127-bec2969aac5e" xmlns:ns3="274d32af-509d-4250-b1bf-a04f103ccd91" targetNamespace="http://schemas.microsoft.com/office/2006/metadata/properties" ma:root="true" ma:fieldsID="86e5b180344ef86f55f21fdd6fb9a4b8" ns2:_="" ns3:_="">
    <xsd:import namespace="0cf86829-7679-4817-9127-bec2969aac5e"/>
    <xsd:import namespace="274d32af-509d-4250-b1bf-a04f103cc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86829-7679-4817-9127-bec2969aa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8d7697f1-d2a4-4712-a462-74b92afa5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d32af-509d-4250-b1bf-a04f103ccd9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cbad736-f553-49b7-9df3-5ff0a3be3e63}" ma:internalName="TaxCatchAll" ma:showField="CatchAllData" ma:web="274d32af-509d-4250-b1bf-a04f103cc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d32af-509d-4250-b1bf-a04f103ccd91" xsi:nil="true"/>
    <lcf76f155ced4ddcb4097134ff3c332f xmlns="0cf86829-7679-4817-9127-bec2969aac5e">
      <Terms xmlns="http://schemas.microsoft.com/office/infopath/2007/PartnerControls"/>
    </lcf76f155ced4ddcb4097134ff3c332f>
  </documentManagement>
</p:properties>
</file>

<file path=customXml/itemProps12.xml><?xml version="1.0" encoding="utf-8"?>
<ds:datastoreItem xmlns:ds="http://schemas.openxmlformats.org/officeDocument/2006/customXml" ds:itemID="{7EB5DDDF-D024-4D5C-9F6C-5E4A2A6B167C}"/>
</file>

<file path=customXml/itemProps21.xml><?xml version="1.0" encoding="utf-8"?>
<ds:datastoreItem xmlns:ds="http://schemas.openxmlformats.org/officeDocument/2006/customXml" ds:itemID="{A0620C11-62AC-491C-B9D7-BE4E9D944DD1}"/>
</file>

<file path=customXml/itemProps33.xml><?xml version="1.0" encoding="utf-8"?>
<ds:datastoreItem xmlns:ds="http://schemas.openxmlformats.org/officeDocument/2006/customXml" ds:itemID="{9B79C82E-AB14-48B1-A506-070A49BF57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Leonie Mühlbauer</dc:creator>
  <keywords/>
  <dc:description/>
  <lastModifiedBy>Europa</lastModifiedBy>
  <revision>4</revision>
  <dcterms:created xsi:type="dcterms:W3CDTF">2022-08-05T11:47:00.0000000Z</dcterms:created>
  <dcterms:modified xsi:type="dcterms:W3CDTF">2023-01-09T10:44:07.7051592Z</dcterms:modified>
  <category/>
</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0x010100A3D13EEB147D414F806544FFD40942B7</vt:lpwstr>
  </op:property>
</op:Properties>
</file>